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04" w:rsidRDefault="00717004" w:rsidP="00737264">
      <w:pPr>
        <w:jc w:val="center"/>
        <w:rPr>
          <w:rFonts w:ascii="Arial Black" w:hAnsi="Arial Black"/>
          <w:b/>
          <w:u w:val="single"/>
        </w:rPr>
      </w:pPr>
      <w:r>
        <w:rPr>
          <w:rFonts w:ascii="Arial Black" w:hAnsi="Arial Black"/>
          <w:b/>
          <w:u w:val="single"/>
        </w:rPr>
        <w:t>LICENCE APPLICATION FOR THE PLACEMENT</w:t>
      </w:r>
    </w:p>
    <w:p w:rsidR="00717004" w:rsidRDefault="00717004" w:rsidP="00717004">
      <w:pPr>
        <w:jc w:val="center"/>
        <w:rPr>
          <w:b/>
        </w:rPr>
      </w:pPr>
      <w:r>
        <w:rPr>
          <w:rFonts w:ascii="Arial Black" w:hAnsi="Arial Black"/>
          <w:b/>
          <w:u w:val="single"/>
        </w:rPr>
        <w:t xml:space="preserve">OF TABLES AND CHAIRS, ON THE </w:t>
      </w:r>
      <w:smartTag w:uri="urn:schemas-microsoft-com:office:smarttags" w:element="Street">
        <w:smartTag w:uri="urn:schemas-microsoft-com:office:smarttags" w:element="address">
          <w:r>
            <w:rPr>
              <w:rFonts w:ascii="Arial Black" w:hAnsi="Arial Black"/>
              <w:b/>
              <w:u w:val="single"/>
            </w:rPr>
            <w:t>PUBLIC ROAD</w:t>
          </w:r>
        </w:smartTag>
      </w:smartTag>
      <w:r>
        <w:rPr>
          <w:rFonts w:ascii="Arial Black" w:hAnsi="Arial Black"/>
          <w:b/>
          <w:u w:val="single"/>
        </w:rPr>
        <w:t>/FOOTPATH</w:t>
      </w:r>
    </w:p>
    <w:p w:rsidR="00717004" w:rsidRDefault="00717004" w:rsidP="00717004"/>
    <w:p w:rsidR="00717004" w:rsidRDefault="00717004" w:rsidP="00717004">
      <w:pPr>
        <w:spacing w:line="180" w:lineRule="exact"/>
      </w:pPr>
      <w:r>
        <w:rPr>
          <w:b/>
          <w:sz w:val="18"/>
        </w:rPr>
        <w:t xml:space="preserve">FIRST APPLICATION    </w:t>
      </w:r>
      <w:r>
        <w:rPr>
          <w:b/>
          <w:sz w:val="18"/>
        </w:rPr>
        <w:sym w:font="Webdings" w:char="F063"/>
      </w:r>
      <w:r>
        <w:rPr>
          <w:b/>
          <w:sz w:val="18"/>
        </w:rPr>
        <w:t xml:space="preserve">           RENEWAL OF PREVIOUS LICENCE   </w:t>
      </w:r>
      <w:r>
        <w:rPr>
          <w:b/>
          <w:sz w:val="18"/>
        </w:rPr>
        <w:sym w:font="Webdings" w:char="F063"/>
      </w:r>
      <w:r>
        <w:rPr>
          <w:b/>
          <w:sz w:val="18"/>
        </w:rPr>
        <w:t xml:space="preserve">            PREVIOUS LICENCE No:................... ________________ __________________  ____________________</w:t>
      </w:r>
    </w:p>
    <w:tbl>
      <w:tblPr>
        <w:tblW w:w="106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ayout w:type="fixed"/>
        <w:tblLook w:val="0000" w:firstRow="0" w:lastRow="0" w:firstColumn="0" w:lastColumn="0" w:noHBand="0" w:noVBand="0"/>
      </w:tblPr>
      <w:tblGrid>
        <w:gridCol w:w="4112"/>
        <w:gridCol w:w="992"/>
        <w:gridCol w:w="2126"/>
        <w:gridCol w:w="1134"/>
        <w:gridCol w:w="2278"/>
      </w:tblGrid>
      <w:tr w:rsidR="00717004" w:rsidTr="00880738">
        <w:tc>
          <w:tcPr>
            <w:tcW w:w="4112" w:type="dxa"/>
          </w:tcPr>
          <w:p w:rsidR="00717004" w:rsidRDefault="00717004" w:rsidP="00717004">
            <w:pPr>
              <w:rPr>
                <w:b/>
              </w:rPr>
            </w:pPr>
            <w:r w:rsidRPr="00EC3850">
              <w:rPr>
                <w:b/>
              </w:rPr>
              <w:t xml:space="preserve">Name of Premises and Address at which </w:t>
            </w:r>
            <w:r w:rsidRPr="00EC3850">
              <w:rPr>
                <w:b/>
                <w:caps/>
              </w:rPr>
              <w:t>Licence is applied</w:t>
            </w:r>
            <w:r w:rsidRPr="00EC3850">
              <w:rPr>
                <w:b/>
              </w:rPr>
              <w:t xml:space="preserve"> for:</w:t>
            </w:r>
          </w:p>
          <w:p w:rsidR="00717004" w:rsidRPr="00EC3850" w:rsidRDefault="00717004" w:rsidP="00717004">
            <w:pPr>
              <w:rPr>
                <w:b/>
              </w:rPr>
            </w:pPr>
            <w:r>
              <w:rPr>
                <w:b/>
              </w:rPr>
              <w:t>(PLEASE INCLUDE EIRCODE)</w:t>
            </w:r>
          </w:p>
        </w:tc>
        <w:tc>
          <w:tcPr>
            <w:tcW w:w="6530" w:type="dxa"/>
            <w:gridSpan w:val="4"/>
          </w:tcPr>
          <w:p w:rsidR="00717004" w:rsidRDefault="00717004" w:rsidP="00717004">
            <w:pPr>
              <w:rPr>
                <w:b/>
              </w:rPr>
            </w:pPr>
          </w:p>
        </w:tc>
      </w:tr>
      <w:tr w:rsidR="00717004" w:rsidTr="00880738">
        <w:tc>
          <w:tcPr>
            <w:tcW w:w="4112" w:type="dxa"/>
          </w:tcPr>
          <w:p w:rsidR="00717004" w:rsidRPr="00EC3850" w:rsidRDefault="00717004" w:rsidP="00717004">
            <w:pPr>
              <w:rPr>
                <w:b/>
              </w:rPr>
            </w:pPr>
            <w:r w:rsidRPr="00EC3850">
              <w:rPr>
                <w:b/>
              </w:rPr>
              <w:t>Name and Addr</w:t>
            </w:r>
            <w:r>
              <w:rPr>
                <w:b/>
              </w:rPr>
              <w:t>ess of REGISTERED OWNER/COMPANY of p</w:t>
            </w:r>
            <w:r w:rsidRPr="00EC3850">
              <w:rPr>
                <w:b/>
              </w:rPr>
              <w:t>remises that licence is being applied for:</w:t>
            </w:r>
          </w:p>
          <w:p w:rsidR="00717004" w:rsidRPr="00EC3850" w:rsidRDefault="00717004" w:rsidP="00717004">
            <w:pPr>
              <w:rPr>
                <w:b/>
                <w:u w:val="single"/>
              </w:rPr>
            </w:pPr>
            <w:r w:rsidRPr="00EC3850">
              <w:rPr>
                <w:b/>
                <w:u w:val="single"/>
              </w:rPr>
              <w:t>and</w:t>
            </w:r>
          </w:p>
          <w:p w:rsidR="00717004" w:rsidRPr="00EC3850" w:rsidRDefault="00717004" w:rsidP="00717004">
            <w:pPr>
              <w:rPr>
                <w:b/>
              </w:rPr>
            </w:pPr>
            <w:r w:rsidRPr="00EC3850">
              <w:rPr>
                <w:b/>
              </w:rPr>
              <w:t>Contact details:</w:t>
            </w:r>
          </w:p>
          <w:p w:rsidR="00717004" w:rsidRPr="00EC3850" w:rsidRDefault="00717004" w:rsidP="00717004">
            <w:pPr>
              <w:rPr>
                <w:b/>
              </w:rPr>
            </w:pPr>
          </w:p>
        </w:tc>
        <w:tc>
          <w:tcPr>
            <w:tcW w:w="6530" w:type="dxa"/>
            <w:gridSpan w:val="4"/>
          </w:tcPr>
          <w:p w:rsidR="00717004" w:rsidRDefault="00717004" w:rsidP="00717004">
            <w:pPr>
              <w:rPr>
                <w:b/>
              </w:rPr>
            </w:pPr>
          </w:p>
          <w:p w:rsidR="00717004" w:rsidRDefault="00717004" w:rsidP="00717004">
            <w:pPr>
              <w:rPr>
                <w:b/>
              </w:rPr>
            </w:pPr>
            <w:r>
              <w:rPr>
                <w:b/>
              </w:rPr>
              <w:t>Name:_________________________________________________________</w:t>
            </w:r>
          </w:p>
          <w:p w:rsidR="00717004" w:rsidRDefault="00717004" w:rsidP="00717004">
            <w:pPr>
              <w:rPr>
                <w:b/>
              </w:rPr>
            </w:pPr>
          </w:p>
          <w:p w:rsidR="00717004" w:rsidRDefault="00717004" w:rsidP="00717004">
            <w:pPr>
              <w:rPr>
                <w:b/>
              </w:rPr>
            </w:pPr>
            <w:r>
              <w:rPr>
                <w:b/>
              </w:rPr>
              <w:t>Address:_______________________________________________________</w:t>
            </w:r>
          </w:p>
          <w:p w:rsidR="00717004" w:rsidRDefault="00717004" w:rsidP="00717004">
            <w:pPr>
              <w:rPr>
                <w:b/>
              </w:rPr>
            </w:pPr>
          </w:p>
          <w:p w:rsidR="00717004" w:rsidRDefault="00717004" w:rsidP="00717004">
            <w:pPr>
              <w:rPr>
                <w:b/>
              </w:rPr>
            </w:pPr>
            <w:r>
              <w:rPr>
                <w:b/>
              </w:rPr>
              <w:t>Email Address:_________________________________________________</w:t>
            </w:r>
          </w:p>
          <w:p w:rsidR="00717004" w:rsidRDefault="00717004" w:rsidP="00717004">
            <w:pPr>
              <w:rPr>
                <w:b/>
              </w:rPr>
            </w:pPr>
          </w:p>
          <w:p w:rsidR="00717004" w:rsidRDefault="00717004" w:rsidP="00717004">
            <w:pPr>
              <w:spacing w:line="360" w:lineRule="auto"/>
            </w:pPr>
            <w:r>
              <w:rPr>
                <w:b/>
              </w:rPr>
              <w:t>Mobile Telephone No:_________________________</w:t>
            </w:r>
            <w:r>
              <w:t>___________________</w:t>
            </w:r>
          </w:p>
          <w:p w:rsidR="00717004" w:rsidRDefault="00717004" w:rsidP="00717004">
            <w:pPr>
              <w:rPr>
                <w:b/>
              </w:rPr>
            </w:pPr>
            <w:r>
              <w:rPr>
                <w:b/>
              </w:rPr>
              <w:t xml:space="preserve">Business Telephone No: </w:t>
            </w:r>
            <w:r>
              <w:t>__________________________________________</w:t>
            </w:r>
          </w:p>
        </w:tc>
      </w:tr>
      <w:tr w:rsidR="00717004" w:rsidTr="00880738">
        <w:tc>
          <w:tcPr>
            <w:tcW w:w="4112" w:type="dxa"/>
          </w:tcPr>
          <w:p w:rsidR="00717004" w:rsidRPr="00EC3850" w:rsidRDefault="00717004" w:rsidP="00717004">
            <w:pPr>
              <w:rPr>
                <w:b/>
              </w:rPr>
            </w:pPr>
            <w:r>
              <w:rPr>
                <w:b/>
              </w:rPr>
              <w:t>Brief d</w:t>
            </w:r>
            <w:r w:rsidRPr="00EC3850">
              <w:rPr>
                <w:b/>
              </w:rPr>
              <w:t xml:space="preserve">escription of </w:t>
            </w:r>
            <w:r>
              <w:rPr>
                <w:b/>
              </w:rPr>
              <w:t>proposed licence a</w:t>
            </w:r>
            <w:r w:rsidRPr="00EC3850">
              <w:rPr>
                <w:b/>
              </w:rPr>
              <w:t>pplication:</w:t>
            </w:r>
          </w:p>
          <w:p w:rsidR="00717004" w:rsidRPr="006A4E56" w:rsidRDefault="00717004" w:rsidP="00717004">
            <w:pPr>
              <w:rPr>
                <w:b/>
                <w:sz w:val="18"/>
                <w:szCs w:val="18"/>
              </w:rPr>
            </w:pPr>
            <w:r>
              <w:rPr>
                <w:b/>
                <w:sz w:val="18"/>
                <w:szCs w:val="18"/>
              </w:rPr>
              <w:t>(Include number of  desired t</w:t>
            </w:r>
            <w:r w:rsidRPr="006A4E56">
              <w:rPr>
                <w:b/>
                <w:sz w:val="18"/>
                <w:szCs w:val="18"/>
              </w:rPr>
              <w:t xml:space="preserve">ables </w:t>
            </w:r>
            <w:r>
              <w:rPr>
                <w:b/>
                <w:sz w:val="18"/>
                <w:szCs w:val="18"/>
              </w:rPr>
              <w:t>a</w:t>
            </w:r>
            <w:r w:rsidRPr="006A4E56">
              <w:rPr>
                <w:b/>
                <w:sz w:val="18"/>
                <w:szCs w:val="18"/>
              </w:rPr>
              <w:t xml:space="preserve">nd </w:t>
            </w:r>
            <w:r>
              <w:rPr>
                <w:b/>
                <w:sz w:val="18"/>
                <w:szCs w:val="18"/>
              </w:rPr>
              <w:t>c</w:t>
            </w:r>
            <w:r w:rsidRPr="006A4E56">
              <w:rPr>
                <w:b/>
                <w:sz w:val="18"/>
                <w:szCs w:val="18"/>
              </w:rPr>
              <w:t>hairs)</w:t>
            </w:r>
          </w:p>
        </w:tc>
        <w:tc>
          <w:tcPr>
            <w:tcW w:w="6530" w:type="dxa"/>
            <w:gridSpan w:val="4"/>
          </w:tcPr>
          <w:p w:rsidR="00717004" w:rsidRDefault="00717004" w:rsidP="00717004">
            <w:pPr>
              <w:rPr>
                <w:b/>
              </w:rPr>
            </w:pPr>
          </w:p>
        </w:tc>
      </w:tr>
      <w:tr w:rsidR="00717004" w:rsidTr="00880738">
        <w:tblPrEx>
          <w:tblBorders>
            <w:insideH w:val="single" w:sz="4" w:space="0" w:color="auto"/>
            <w:insideV w:val="single" w:sz="4" w:space="0" w:color="auto"/>
          </w:tblBorders>
        </w:tblPrEx>
        <w:trPr>
          <w:cantSplit/>
        </w:trPr>
        <w:tc>
          <w:tcPr>
            <w:tcW w:w="10642" w:type="dxa"/>
            <w:gridSpan w:val="5"/>
          </w:tcPr>
          <w:p w:rsidR="00717004" w:rsidRDefault="00717004" w:rsidP="00717004">
            <w:pPr>
              <w:spacing w:line="140" w:lineRule="exact"/>
              <w:rPr>
                <w:b/>
              </w:rPr>
            </w:pPr>
          </w:p>
          <w:p w:rsidR="00717004" w:rsidRDefault="00717004" w:rsidP="00717004">
            <w:pPr>
              <w:rPr>
                <w:b/>
              </w:rPr>
            </w:pPr>
            <w:r>
              <w:rPr>
                <w:b/>
              </w:rPr>
              <w:t xml:space="preserve">Separate area provided in compliance with the Public Health (Tobacco) Act 2002                 </w:t>
            </w:r>
            <w:r w:rsidRPr="00D635FC">
              <w:rPr>
                <w:b/>
              </w:rPr>
              <w:t xml:space="preserve">Yes  </w:t>
            </w:r>
            <w:r w:rsidRPr="00D635FC">
              <w:rPr>
                <w:b/>
              </w:rPr>
              <w:sym w:font="Webdings" w:char="F063"/>
            </w:r>
            <w:r w:rsidRPr="00D635FC">
              <w:rPr>
                <w:b/>
              </w:rPr>
              <w:t xml:space="preserve">             No  </w:t>
            </w:r>
            <w:r w:rsidRPr="00D635FC">
              <w:rPr>
                <w:b/>
              </w:rPr>
              <w:sym w:font="Webdings" w:char="F063"/>
            </w:r>
            <w:r w:rsidRPr="00D635FC">
              <w:rPr>
                <w:b/>
              </w:rPr>
              <w:t xml:space="preserve">           </w:t>
            </w:r>
          </w:p>
          <w:p w:rsidR="00717004" w:rsidRPr="00D635FC" w:rsidRDefault="00717004" w:rsidP="00717004">
            <w:pPr>
              <w:rPr>
                <w:b/>
                <w:u w:val="single"/>
              </w:rPr>
            </w:pPr>
            <w:r w:rsidRPr="00D635FC">
              <w:rPr>
                <w:b/>
                <w:u w:val="single"/>
              </w:rPr>
              <w:t>Note: A smoking area cannot form p</w:t>
            </w:r>
            <w:r w:rsidR="00880738">
              <w:rPr>
                <w:b/>
                <w:u w:val="single"/>
              </w:rPr>
              <w:t>art of the allocated area licens</w:t>
            </w:r>
            <w:r w:rsidRPr="00D635FC">
              <w:rPr>
                <w:b/>
                <w:u w:val="single"/>
              </w:rPr>
              <w:t xml:space="preserve">ed for the placement of tables and chairs. </w:t>
            </w:r>
          </w:p>
          <w:p w:rsidR="00717004" w:rsidRDefault="00717004" w:rsidP="00717004">
            <w:pPr>
              <w:pStyle w:val="Header"/>
              <w:spacing w:line="120" w:lineRule="exact"/>
            </w:pPr>
          </w:p>
        </w:tc>
      </w:tr>
      <w:tr w:rsidR="00717004" w:rsidTr="00880738">
        <w:tblPrEx>
          <w:tblBorders>
            <w:insideH w:val="single" w:sz="4" w:space="0" w:color="auto"/>
            <w:insideV w:val="single" w:sz="4" w:space="0" w:color="auto"/>
          </w:tblBorders>
        </w:tblPrEx>
        <w:trPr>
          <w:cantSplit/>
        </w:trPr>
        <w:tc>
          <w:tcPr>
            <w:tcW w:w="4112" w:type="dxa"/>
          </w:tcPr>
          <w:p w:rsidR="00717004" w:rsidRDefault="00717004" w:rsidP="00880738">
            <w:pPr>
              <w:rPr>
                <w:b/>
              </w:rPr>
            </w:pPr>
            <w:r>
              <w:rPr>
                <w:b/>
              </w:rPr>
              <w:t>Dimensions of area – (also attach drawing / sketch of area )</w:t>
            </w:r>
          </w:p>
        </w:tc>
        <w:tc>
          <w:tcPr>
            <w:tcW w:w="6530" w:type="dxa"/>
            <w:gridSpan w:val="4"/>
          </w:tcPr>
          <w:p w:rsidR="00717004" w:rsidRDefault="00717004" w:rsidP="00717004"/>
        </w:tc>
      </w:tr>
      <w:tr w:rsidR="00717004" w:rsidTr="00880738">
        <w:tblPrEx>
          <w:tblBorders>
            <w:insideH w:val="single" w:sz="4" w:space="0" w:color="auto"/>
            <w:insideV w:val="single" w:sz="4" w:space="0" w:color="auto"/>
          </w:tblBorders>
        </w:tblPrEx>
        <w:trPr>
          <w:cantSplit/>
        </w:trPr>
        <w:tc>
          <w:tcPr>
            <w:tcW w:w="4112" w:type="dxa"/>
          </w:tcPr>
          <w:p w:rsidR="00717004" w:rsidRDefault="00717004" w:rsidP="00717004">
            <w:pPr>
              <w:rPr>
                <w:b/>
              </w:rPr>
            </w:pPr>
            <w:r>
              <w:rPr>
                <w:b/>
              </w:rPr>
              <w:t xml:space="preserve">Period for which licence </w:t>
            </w:r>
            <w:r w:rsidR="00880738">
              <w:rPr>
                <w:b/>
              </w:rPr>
              <w:t xml:space="preserve">is applied for </w:t>
            </w:r>
          </w:p>
          <w:p w:rsidR="00717004" w:rsidRDefault="00717004" w:rsidP="00717004">
            <w:pPr>
              <w:rPr>
                <w:b/>
              </w:rPr>
            </w:pPr>
          </w:p>
        </w:tc>
        <w:tc>
          <w:tcPr>
            <w:tcW w:w="992" w:type="dxa"/>
          </w:tcPr>
          <w:p w:rsidR="00717004" w:rsidRPr="000963C9" w:rsidRDefault="00717004" w:rsidP="00717004">
            <w:pPr>
              <w:rPr>
                <w:b/>
              </w:rPr>
            </w:pPr>
            <w:r w:rsidRPr="000963C9">
              <w:rPr>
                <w:b/>
              </w:rPr>
              <w:t>From:</w:t>
            </w:r>
          </w:p>
        </w:tc>
        <w:tc>
          <w:tcPr>
            <w:tcW w:w="2126" w:type="dxa"/>
          </w:tcPr>
          <w:p w:rsidR="00717004" w:rsidRPr="000963C9" w:rsidRDefault="00717004" w:rsidP="00717004">
            <w:pPr>
              <w:rPr>
                <w:b/>
              </w:rPr>
            </w:pPr>
          </w:p>
        </w:tc>
        <w:tc>
          <w:tcPr>
            <w:tcW w:w="1134" w:type="dxa"/>
          </w:tcPr>
          <w:p w:rsidR="00717004" w:rsidRPr="000963C9" w:rsidRDefault="00717004" w:rsidP="00717004">
            <w:pPr>
              <w:rPr>
                <w:b/>
              </w:rPr>
            </w:pPr>
            <w:r w:rsidRPr="000963C9">
              <w:rPr>
                <w:b/>
              </w:rPr>
              <w:t>To:</w:t>
            </w:r>
          </w:p>
        </w:tc>
        <w:tc>
          <w:tcPr>
            <w:tcW w:w="2278" w:type="dxa"/>
          </w:tcPr>
          <w:p w:rsidR="00717004" w:rsidRPr="000963C9" w:rsidRDefault="00717004" w:rsidP="00717004">
            <w:pPr>
              <w:rPr>
                <w:b/>
              </w:rPr>
            </w:pPr>
          </w:p>
        </w:tc>
      </w:tr>
    </w:tbl>
    <w:p w:rsidR="00717004" w:rsidRDefault="00717004" w:rsidP="00717004">
      <w:pPr>
        <w:spacing w:line="140" w:lineRule="exact"/>
      </w:pPr>
    </w:p>
    <w:p w:rsidR="00717004" w:rsidRPr="006672F7" w:rsidRDefault="00717004" w:rsidP="00717004">
      <w:pPr>
        <w:rPr>
          <w:b/>
        </w:rPr>
      </w:pPr>
      <w:r>
        <w:rPr>
          <w:b/>
          <w:u w:val="single"/>
        </w:rPr>
        <w:t>Public Liability Insurance Details</w:t>
      </w:r>
      <w:r w:rsidR="0023775B">
        <w:rPr>
          <w:b/>
        </w:rPr>
        <w:t xml:space="preserve">       </w:t>
      </w:r>
    </w:p>
    <w:p w:rsidR="00717004" w:rsidRDefault="00717004" w:rsidP="00717004">
      <w:pPr>
        <w:spacing w:line="160" w:lineRule="exact"/>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1843"/>
        <w:gridCol w:w="8515"/>
      </w:tblGrid>
      <w:tr w:rsidR="00717004" w:rsidTr="00717004">
        <w:trPr>
          <w:trHeight w:val="519"/>
        </w:trPr>
        <w:tc>
          <w:tcPr>
            <w:tcW w:w="1843" w:type="dxa"/>
            <w:tcBorders>
              <w:top w:val="nil"/>
              <w:left w:val="nil"/>
              <w:bottom w:val="nil"/>
            </w:tcBorders>
          </w:tcPr>
          <w:p w:rsidR="00717004" w:rsidRDefault="00717004" w:rsidP="00717004">
            <w:r>
              <w:t>Name of Insurance</w:t>
            </w:r>
          </w:p>
          <w:p w:rsidR="00717004" w:rsidRDefault="00717004" w:rsidP="00717004">
            <w:r>
              <w:t>Company:</w:t>
            </w:r>
          </w:p>
          <w:p w:rsidR="00717004" w:rsidRDefault="00717004" w:rsidP="00717004"/>
        </w:tc>
        <w:tc>
          <w:tcPr>
            <w:tcW w:w="8515" w:type="dxa"/>
          </w:tcPr>
          <w:p w:rsidR="00717004" w:rsidRDefault="00717004" w:rsidP="00717004"/>
        </w:tc>
      </w:tr>
    </w:tbl>
    <w:p w:rsidR="00717004" w:rsidRDefault="00717004" w:rsidP="007170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417"/>
        <w:gridCol w:w="1985"/>
        <w:gridCol w:w="992"/>
        <w:gridCol w:w="2134"/>
      </w:tblGrid>
      <w:tr w:rsidR="00717004" w:rsidTr="00717004">
        <w:trPr>
          <w:trHeight w:val="473"/>
        </w:trPr>
        <w:tc>
          <w:tcPr>
            <w:tcW w:w="1701" w:type="dxa"/>
            <w:tcBorders>
              <w:top w:val="nil"/>
              <w:left w:val="nil"/>
              <w:bottom w:val="nil"/>
              <w:right w:val="nil"/>
            </w:tcBorders>
          </w:tcPr>
          <w:p w:rsidR="00717004" w:rsidRDefault="00717004" w:rsidP="00717004">
            <w:r>
              <w:t>Policy Number:</w:t>
            </w:r>
          </w:p>
        </w:tc>
        <w:tc>
          <w:tcPr>
            <w:tcW w:w="2127" w:type="dxa"/>
            <w:tcBorders>
              <w:top w:val="single" w:sz="8" w:space="0" w:color="auto"/>
              <w:left w:val="single" w:sz="8" w:space="0" w:color="auto"/>
              <w:bottom w:val="single" w:sz="8" w:space="0" w:color="auto"/>
              <w:right w:val="single" w:sz="8" w:space="0" w:color="auto"/>
            </w:tcBorders>
          </w:tcPr>
          <w:p w:rsidR="00717004" w:rsidRDefault="00717004" w:rsidP="00717004"/>
          <w:p w:rsidR="00717004" w:rsidRDefault="00717004" w:rsidP="00717004"/>
        </w:tc>
        <w:tc>
          <w:tcPr>
            <w:tcW w:w="1417" w:type="dxa"/>
            <w:tcBorders>
              <w:top w:val="nil"/>
              <w:left w:val="nil"/>
              <w:bottom w:val="nil"/>
              <w:right w:val="nil"/>
            </w:tcBorders>
          </w:tcPr>
          <w:p w:rsidR="00717004" w:rsidRDefault="00717004" w:rsidP="00717004">
            <w:r>
              <w:t xml:space="preserve">   Expiry Date:</w:t>
            </w:r>
          </w:p>
        </w:tc>
        <w:tc>
          <w:tcPr>
            <w:tcW w:w="1985" w:type="dxa"/>
            <w:tcBorders>
              <w:top w:val="single" w:sz="8" w:space="0" w:color="auto"/>
              <w:left w:val="single" w:sz="8" w:space="0" w:color="auto"/>
              <w:bottom w:val="single" w:sz="8" w:space="0" w:color="auto"/>
              <w:right w:val="single" w:sz="8" w:space="0" w:color="auto"/>
            </w:tcBorders>
          </w:tcPr>
          <w:p w:rsidR="00717004" w:rsidRDefault="00717004" w:rsidP="00717004"/>
        </w:tc>
        <w:tc>
          <w:tcPr>
            <w:tcW w:w="992" w:type="dxa"/>
            <w:tcBorders>
              <w:top w:val="nil"/>
              <w:left w:val="nil"/>
              <w:bottom w:val="nil"/>
              <w:right w:val="nil"/>
            </w:tcBorders>
          </w:tcPr>
          <w:p w:rsidR="00717004" w:rsidRDefault="00E56DFB" w:rsidP="00E56DFB">
            <w:pPr>
              <w:jc w:val="center"/>
            </w:pPr>
            <w:r>
              <w:t>Level of Cover</w:t>
            </w:r>
          </w:p>
        </w:tc>
        <w:tc>
          <w:tcPr>
            <w:tcW w:w="2134" w:type="dxa"/>
            <w:tcBorders>
              <w:top w:val="single" w:sz="8" w:space="0" w:color="auto"/>
              <w:left w:val="single" w:sz="8" w:space="0" w:color="auto"/>
              <w:bottom w:val="single" w:sz="8" w:space="0" w:color="auto"/>
              <w:right w:val="single" w:sz="8" w:space="0" w:color="auto"/>
            </w:tcBorders>
          </w:tcPr>
          <w:p w:rsidR="00717004" w:rsidRDefault="00717004" w:rsidP="00717004">
            <w:pPr>
              <w:pBdr>
                <w:left w:val="single" w:sz="4" w:space="4" w:color="auto"/>
              </w:pBdr>
            </w:pPr>
          </w:p>
          <w:p w:rsidR="00717004" w:rsidRDefault="00717004" w:rsidP="00717004"/>
        </w:tc>
      </w:tr>
    </w:tbl>
    <w:p w:rsidR="00717004" w:rsidRDefault="00717004" w:rsidP="00717004">
      <w:pPr>
        <w:spacing w:line="160" w:lineRule="exact"/>
      </w:pPr>
    </w:p>
    <w:p w:rsidR="00717004" w:rsidRDefault="00115946" w:rsidP="00717004">
      <w:pPr>
        <w:spacing w:line="160" w:lineRule="exac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2225675</wp:posOffset>
                </wp:positionH>
                <wp:positionV relativeFrom="paragraph">
                  <wp:posOffset>77470</wp:posOffset>
                </wp:positionV>
                <wp:extent cx="4206240" cy="541020"/>
                <wp:effectExtent l="1333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541020"/>
                        </a:xfrm>
                        <a:prstGeom prst="rect">
                          <a:avLst/>
                        </a:prstGeom>
                        <a:solidFill>
                          <a:srgbClr val="FFFFFF"/>
                        </a:solidFill>
                        <a:ln w="9525">
                          <a:solidFill>
                            <a:srgbClr val="000000"/>
                          </a:solidFill>
                          <a:miter lim="800000"/>
                          <a:headEnd/>
                          <a:tailEnd/>
                        </a:ln>
                      </wps:spPr>
                      <wps:txbx>
                        <w:txbxContent>
                          <w:p w:rsidR="00E56DFB" w:rsidRDefault="00E56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25pt;margin-top:6.1pt;width:331.2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">
                <v:textbox>
                  <w:txbxContent>
                    <w:p w:rsidR="00E56DFB" w:rsidRDefault="00E56DFB"/>
                  </w:txbxContent>
                </v:textbox>
              </v:shape>
            </w:pict>
          </mc:Fallback>
        </mc:AlternateContent>
      </w:r>
    </w:p>
    <w:p w:rsidR="00E56DFB" w:rsidRDefault="00E56DFB" w:rsidP="00717004">
      <w:pPr>
        <w:spacing w:line="160" w:lineRule="exact"/>
      </w:pPr>
      <w:r>
        <w:t xml:space="preserve">Business Description on Policy:   </w:t>
      </w:r>
    </w:p>
    <w:p w:rsidR="00E56DFB" w:rsidRDefault="00E56DFB" w:rsidP="00717004">
      <w:pPr>
        <w:spacing w:line="160" w:lineRule="exact"/>
      </w:pPr>
    </w:p>
    <w:p w:rsidR="00E56DFB" w:rsidRDefault="00E56DFB" w:rsidP="00717004">
      <w:pPr>
        <w:spacing w:line="160" w:lineRule="exact"/>
      </w:pPr>
    </w:p>
    <w:p w:rsidR="00E56DFB" w:rsidRDefault="00E56DFB" w:rsidP="00717004">
      <w:pPr>
        <w:spacing w:line="160" w:lineRule="exact"/>
      </w:pPr>
    </w:p>
    <w:p w:rsidR="00E56DFB" w:rsidRDefault="00E56DFB" w:rsidP="00717004">
      <w:pPr>
        <w:spacing w:line="160" w:lineRule="exact"/>
      </w:pPr>
    </w:p>
    <w:p w:rsidR="00E56DFB" w:rsidRDefault="00E56DFB" w:rsidP="00717004">
      <w:pPr>
        <w:spacing w:line="160" w:lineRule="exact"/>
      </w:pPr>
    </w:p>
    <w:p w:rsidR="00E56DFB" w:rsidRDefault="00E56DFB" w:rsidP="00717004">
      <w:pPr>
        <w:spacing w:line="160" w:lineRule="exact"/>
      </w:pPr>
    </w:p>
    <w:p w:rsidR="00E56DFB" w:rsidRPr="00E56DFB" w:rsidRDefault="00E56DFB" w:rsidP="00717004">
      <w:pPr>
        <w:spacing w:line="160" w:lineRule="exact"/>
        <w:rPr>
          <w:b/>
          <w:u w:val="single"/>
        </w:rPr>
      </w:pPr>
      <w:r>
        <w:rPr>
          <w:b/>
          <w:u w:val="single"/>
        </w:rPr>
        <w:t>Documents to be submitted when applying for a licence:</w:t>
      </w:r>
    </w:p>
    <w:p w:rsidR="00E56DFB" w:rsidRDefault="00E56DFB" w:rsidP="00717004">
      <w:pPr>
        <w:spacing w:line="160" w:lineRule="exact"/>
      </w:pPr>
    </w:p>
    <w:p w:rsidR="00E56DFB" w:rsidRDefault="00E56DFB" w:rsidP="00717004">
      <w:pPr>
        <w:spacing w:line="160" w:lineRule="exac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09"/>
        <w:gridCol w:w="3118"/>
        <w:gridCol w:w="283"/>
        <w:gridCol w:w="284"/>
        <w:gridCol w:w="567"/>
        <w:gridCol w:w="2268"/>
      </w:tblGrid>
      <w:tr w:rsidR="00717004" w:rsidTr="00E56DFB">
        <w:tc>
          <w:tcPr>
            <w:tcW w:w="2977" w:type="dxa"/>
            <w:tcBorders>
              <w:top w:val="single" w:sz="18" w:space="0" w:color="auto"/>
              <w:left w:val="single" w:sz="18" w:space="0" w:color="auto"/>
              <w:bottom w:val="single" w:sz="18" w:space="0" w:color="auto"/>
              <w:right w:val="single" w:sz="18" w:space="0" w:color="auto"/>
            </w:tcBorders>
          </w:tcPr>
          <w:p w:rsidR="00717004" w:rsidRDefault="00717004" w:rsidP="00717004">
            <w:pPr>
              <w:pStyle w:val="Heading4"/>
              <w:rPr>
                <w:rFonts w:ascii="Times New Roman" w:hAnsi="Times New Roman"/>
              </w:rPr>
            </w:pPr>
            <w:r>
              <w:rPr>
                <w:rFonts w:ascii="Times New Roman" w:hAnsi="Times New Roman"/>
              </w:rPr>
              <w:t>Drawing</w:t>
            </w:r>
          </w:p>
          <w:p w:rsidR="00717004" w:rsidRDefault="00717004" w:rsidP="00717004">
            <w:pPr>
              <w:rPr>
                <w:b/>
              </w:rPr>
            </w:pPr>
            <w:r>
              <w:rPr>
                <w:b/>
              </w:rPr>
              <w:t xml:space="preserve">(Accurate Dimensioned Sketch) </w:t>
            </w:r>
          </w:p>
        </w:tc>
        <w:tc>
          <w:tcPr>
            <w:tcW w:w="709" w:type="dxa"/>
            <w:tcBorders>
              <w:top w:val="nil"/>
              <w:left w:val="single" w:sz="18" w:space="0" w:color="auto"/>
              <w:bottom w:val="nil"/>
              <w:right w:val="single" w:sz="18" w:space="0" w:color="auto"/>
            </w:tcBorders>
          </w:tcPr>
          <w:p w:rsidR="00717004" w:rsidRDefault="00717004" w:rsidP="00E56DFB">
            <w:pPr>
              <w:spacing w:line="360" w:lineRule="auto"/>
              <w:jc w:val="center"/>
            </w:pPr>
          </w:p>
        </w:tc>
        <w:tc>
          <w:tcPr>
            <w:tcW w:w="3118" w:type="dxa"/>
            <w:tcBorders>
              <w:top w:val="single" w:sz="18" w:space="0" w:color="auto"/>
              <w:left w:val="single" w:sz="18" w:space="0" w:color="auto"/>
              <w:bottom w:val="single" w:sz="18" w:space="0" w:color="auto"/>
              <w:right w:val="single" w:sz="18" w:space="0" w:color="auto"/>
            </w:tcBorders>
          </w:tcPr>
          <w:p w:rsidR="00E56DFB" w:rsidRDefault="00E56DFB" w:rsidP="00717004">
            <w:pPr>
              <w:jc w:val="center"/>
              <w:rPr>
                <w:b/>
              </w:rPr>
            </w:pPr>
            <w:r>
              <w:rPr>
                <w:b/>
              </w:rPr>
              <w:t xml:space="preserve">Fee </w:t>
            </w:r>
          </w:p>
          <w:p w:rsidR="00717004" w:rsidRDefault="00232D56" w:rsidP="00717004">
            <w:pPr>
              <w:jc w:val="center"/>
              <w:rPr>
                <w:b/>
              </w:rPr>
            </w:pPr>
            <w:r>
              <w:rPr>
                <w:b/>
              </w:rPr>
              <w:t>€</w:t>
            </w:r>
            <w:proofErr w:type="gramStart"/>
            <w:r>
              <w:rPr>
                <w:b/>
              </w:rPr>
              <w:t xml:space="preserve">0 </w:t>
            </w:r>
            <w:r w:rsidR="00E56DFB">
              <w:rPr>
                <w:b/>
              </w:rPr>
              <w:t xml:space="preserve"> per</w:t>
            </w:r>
            <w:proofErr w:type="gramEnd"/>
            <w:r w:rsidR="00E56DFB">
              <w:rPr>
                <w:b/>
              </w:rPr>
              <w:t xml:space="preserve"> table </w:t>
            </w:r>
            <w:r>
              <w:rPr>
                <w:b/>
              </w:rPr>
              <w:t>for the remainder of 2021</w:t>
            </w:r>
          </w:p>
        </w:tc>
        <w:tc>
          <w:tcPr>
            <w:tcW w:w="283" w:type="dxa"/>
            <w:tcBorders>
              <w:top w:val="nil"/>
              <w:left w:val="single" w:sz="18" w:space="0" w:color="auto"/>
              <w:bottom w:val="nil"/>
              <w:right w:val="nil"/>
            </w:tcBorders>
          </w:tcPr>
          <w:p w:rsidR="00717004" w:rsidRDefault="00717004" w:rsidP="00717004">
            <w:pPr>
              <w:jc w:val="center"/>
              <w:rPr>
                <w:b/>
              </w:rPr>
            </w:pPr>
          </w:p>
        </w:tc>
        <w:tc>
          <w:tcPr>
            <w:tcW w:w="284" w:type="dxa"/>
            <w:tcBorders>
              <w:top w:val="nil"/>
              <w:left w:val="nil"/>
              <w:bottom w:val="nil"/>
              <w:right w:val="nil"/>
            </w:tcBorders>
          </w:tcPr>
          <w:p w:rsidR="00717004" w:rsidRDefault="00717004" w:rsidP="00717004">
            <w:pPr>
              <w:jc w:val="center"/>
              <w:rPr>
                <w:b/>
              </w:rPr>
            </w:pPr>
          </w:p>
        </w:tc>
        <w:tc>
          <w:tcPr>
            <w:tcW w:w="567" w:type="dxa"/>
            <w:tcBorders>
              <w:top w:val="nil"/>
              <w:left w:val="nil"/>
              <w:bottom w:val="nil"/>
              <w:right w:val="single" w:sz="18" w:space="0" w:color="auto"/>
            </w:tcBorders>
          </w:tcPr>
          <w:p w:rsidR="00717004" w:rsidRDefault="00717004" w:rsidP="00717004">
            <w:r>
              <w:t xml:space="preserve">          </w:t>
            </w:r>
          </w:p>
          <w:p w:rsidR="00717004" w:rsidRDefault="00717004" w:rsidP="00717004">
            <w:pPr>
              <w:rPr>
                <w:u w:val="single"/>
              </w:rPr>
            </w:pPr>
            <w:r>
              <w:rPr>
                <w:u w:val="single"/>
              </w:rPr>
              <w:t xml:space="preserve">          </w:t>
            </w:r>
          </w:p>
        </w:tc>
        <w:tc>
          <w:tcPr>
            <w:tcW w:w="2268" w:type="dxa"/>
            <w:tcBorders>
              <w:top w:val="single" w:sz="18" w:space="0" w:color="auto"/>
              <w:left w:val="single" w:sz="18" w:space="0" w:color="auto"/>
              <w:bottom w:val="single" w:sz="18" w:space="0" w:color="auto"/>
              <w:right w:val="single" w:sz="18" w:space="0" w:color="auto"/>
            </w:tcBorders>
          </w:tcPr>
          <w:p w:rsidR="00717004" w:rsidRDefault="00717004" w:rsidP="00717004">
            <w:pPr>
              <w:jc w:val="center"/>
              <w:rPr>
                <w:b/>
              </w:rPr>
            </w:pPr>
            <w:r>
              <w:rPr>
                <w:b/>
              </w:rPr>
              <w:t>Completed Application Form</w:t>
            </w:r>
          </w:p>
        </w:tc>
      </w:tr>
    </w:tbl>
    <w:p w:rsidR="00717004" w:rsidRDefault="00717004" w:rsidP="00717004">
      <w:pPr>
        <w:spacing w:line="140" w:lineRule="exact"/>
      </w:pPr>
    </w:p>
    <w:p w:rsidR="00717004" w:rsidRDefault="00717004" w:rsidP="00717004">
      <w:r>
        <w:t>I agree to abide by the conditions specified overleaf and any other condition which may be attached by the Licensing Authority:</w:t>
      </w:r>
    </w:p>
    <w:p w:rsidR="00717004" w:rsidRDefault="00717004" w:rsidP="00717004"/>
    <w:p w:rsidR="00717004" w:rsidRDefault="00717004" w:rsidP="00717004"/>
    <w:p w:rsidR="00717004" w:rsidRDefault="00717004" w:rsidP="00717004">
      <w:r>
        <w:rPr>
          <w:b/>
        </w:rPr>
        <w:t>Signature of Applicant</w:t>
      </w:r>
      <w:r>
        <w:t xml:space="preserve">:   _______________________________________        </w:t>
      </w:r>
      <w:r>
        <w:tab/>
        <w:t xml:space="preserve">   </w:t>
      </w:r>
      <w:r>
        <w:rPr>
          <w:b/>
        </w:rPr>
        <w:t>Date</w:t>
      </w:r>
      <w:r>
        <w:t xml:space="preserve">:  </w:t>
      </w:r>
      <w:r>
        <w:tab/>
        <w:t>______________________</w:t>
      </w:r>
    </w:p>
    <w:p w:rsidR="00717004" w:rsidRDefault="00717004" w:rsidP="00717004">
      <w:pPr>
        <w:spacing w:line="200" w:lineRule="exact"/>
      </w:pPr>
    </w:p>
    <w:p w:rsidR="00717004" w:rsidRPr="008A6577" w:rsidRDefault="00717004" w:rsidP="00717004">
      <w:pPr>
        <w:jc w:val="center"/>
        <w:rPr>
          <w:rFonts w:ascii="Verdana" w:hAnsi="Verdana"/>
          <w:b/>
          <w:sz w:val="22"/>
          <w:szCs w:val="22"/>
          <w:u w:val="single"/>
        </w:rPr>
      </w:pPr>
    </w:p>
    <w:p w:rsidR="00671047" w:rsidRDefault="00671047" w:rsidP="00717004">
      <w:pPr>
        <w:jc w:val="center"/>
        <w:rPr>
          <w:rFonts w:ascii="Verdana" w:hAnsi="Verdana"/>
          <w:sz w:val="22"/>
          <w:szCs w:val="22"/>
          <w:u w:val="single"/>
        </w:rPr>
      </w:pPr>
    </w:p>
    <w:p w:rsidR="000D43C2" w:rsidRPr="00591808" w:rsidRDefault="000D43C2" w:rsidP="00717004">
      <w:pPr>
        <w:jc w:val="center"/>
        <w:rPr>
          <w:rFonts w:ascii="Verdana" w:hAnsi="Verdana"/>
          <w:sz w:val="22"/>
          <w:szCs w:val="22"/>
          <w:u w:val="single"/>
        </w:rPr>
      </w:pPr>
    </w:p>
    <w:p w:rsidR="00717004" w:rsidRPr="000D43C2" w:rsidRDefault="00623315" w:rsidP="000D43C2">
      <w:pPr>
        <w:pStyle w:val="Title"/>
        <w:pBdr>
          <w:top w:val="single" w:sz="18" w:space="1" w:color="auto" w:shadow="1"/>
          <w:left w:val="single" w:sz="18" w:space="4" w:color="auto" w:shadow="1"/>
          <w:bottom w:val="single" w:sz="18" w:space="1" w:color="auto" w:shadow="1"/>
          <w:right w:val="single" w:sz="18" w:space="31" w:color="auto" w:shadow="1"/>
        </w:pBdr>
        <w:shd w:val="pct12" w:color="auto" w:fill="FFFFFF"/>
        <w:rPr>
          <w:rFonts w:ascii="Verdana" w:hAnsi="Verdana"/>
          <w:sz w:val="20"/>
        </w:rPr>
      </w:pPr>
      <w:r w:rsidRPr="000D43C2">
        <w:rPr>
          <w:rFonts w:ascii="Verdana" w:hAnsi="Verdana"/>
          <w:sz w:val="20"/>
        </w:rPr>
        <w:t>SPECIFIC LICENCE</w:t>
      </w:r>
      <w:r w:rsidR="00717004" w:rsidRPr="000D43C2">
        <w:rPr>
          <w:rFonts w:ascii="Verdana" w:hAnsi="Verdana"/>
          <w:sz w:val="20"/>
        </w:rPr>
        <w:t xml:space="preserve"> CONDITIONS THAT WILL APPEAR ON THE FRONT OF THE </w:t>
      </w:r>
      <w:r w:rsidR="000D43C2">
        <w:rPr>
          <w:rFonts w:ascii="Verdana" w:hAnsi="Verdana"/>
          <w:sz w:val="20"/>
        </w:rPr>
        <w:t>L</w:t>
      </w:r>
      <w:r w:rsidR="00717004" w:rsidRPr="000D43C2">
        <w:rPr>
          <w:rFonts w:ascii="Verdana" w:hAnsi="Verdana"/>
          <w:sz w:val="20"/>
        </w:rPr>
        <w:t>ICENCE</w:t>
      </w:r>
    </w:p>
    <w:p w:rsidR="00717004" w:rsidRPr="000D43C2" w:rsidRDefault="00717004" w:rsidP="000D43C2">
      <w:pPr>
        <w:pStyle w:val="Title"/>
        <w:pBdr>
          <w:top w:val="single" w:sz="18" w:space="1" w:color="auto" w:shadow="1"/>
          <w:left w:val="single" w:sz="18" w:space="4" w:color="auto" w:shadow="1"/>
          <w:bottom w:val="single" w:sz="18" w:space="1" w:color="auto" w:shadow="1"/>
          <w:right w:val="single" w:sz="18" w:space="31" w:color="auto" w:shadow="1"/>
        </w:pBdr>
        <w:shd w:val="pct12" w:color="auto" w:fill="FFFFFF"/>
        <w:rPr>
          <w:rFonts w:ascii="Verdana" w:hAnsi="Verdana"/>
          <w:sz w:val="20"/>
        </w:rPr>
      </w:pPr>
      <w:r w:rsidRPr="000D43C2">
        <w:rPr>
          <w:rFonts w:ascii="Verdana" w:hAnsi="Verdana"/>
          <w:sz w:val="20"/>
        </w:rPr>
        <w:t>FOR THE PLACING OF TABLES AND CHAIRS ON THE PUBLIC ROAD/FOOTPATH.</w:t>
      </w:r>
    </w:p>
    <w:p w:rsidR="00717004" w:rsidRDefault="00717004" w:rsidP="00717004">
      <w:pPr>
        <w:pStyle w:val="BodyText"/>
        <w:ind w:right="-661"/>
        <w:rPr>
          <w:rFonts w:ascii="Verdana" w:hAnsi="Verdana"/>
          <w:b/>
          <w:sz w:val="22"/>
          <w:szCs w:val="22"/>
        </w:rPr>
      </w:pPr>
    </w:p>
    <w:p w:rsidR="00717004" w:rsidRPr="000D43C2" w:rsidRDefault="00717004" w:rsidP="00717004">
      <w:pPr>
        <w:pStyle w:val="BodyText"/>
        <w:numPr>
          <w:ilvl w:val="0"/>
          <w:numId w:val="5"/>
        </w:numPr>
        <w:ind w:right="-661"/>
        <w:rPr>
          <w:rFonts w:ascii="Verdana" w:hAnsi="Verdana" w:cs="Arial"/>
          <w:b/>
        </w:rPr>
      </w:pPr>
      <w:r w:rsidRPr="000D43C2">
        <w:rPr>
          <w:rFonts w:ascii="Verdana" w:hAnsi="Verdana" w:cs="Arial"/>
          <w:b/>
        </w:rPr>
        <w:t>THIS LICENCE MUST BE PROMINENTLY DISPLAYED WITHIN THE PREMISES AND BE AVAILABLE FOR INSPECTION BY TIPPERARY COUNTY COUNCIL OR A MEMBER OF AN GARDA SIOCH</w:t>
      </w:r>
      <w:r w:rsidR="0018566F">
        <w:rPr>
          <w:rFonts w:ascii="Verdana" w:hAnsi="Verdana" w:cs="Arial"/>
          <w:b/>
        </w:rPr>
        <w:t>Á</w:t>
      </w:r>
      <w:r w:rsidRPr="000D43C2">
        <w:rPr>
          <w:rFonts w:ascii="Verdana" w:hAnsi="Verdana" w:cs="Arial"/>
          <w:b/>
        </w:rPr>
        <w:t>NA.</w:t>
      </w:r>
    </w:p>
    <w:p w:rsidR="00717004" w:rsidRPr="000D43C2" w:rsidRDefault="00717004" w:rsidP="00717004">
      <w:pPr>
        <w:pStyle w:val="BodyText2"/>
        <w:rPr>
          <w:rFonts w:ascii="Verdana" w:hAnsi="Verdana" w:cs="Arial"/>
        </w:rPr>
      </w:pPr>
    </w:p>
    <w:p w:rsidR="00717004" w:rsidRDefault="001624B9" w:rsidP="00717004">
      <w:pPr>
        <w:pStyle w:val="BodyText2"/>
        <w:numPr>
          <w:ilvl w:val="0"/>
          <w:numId w:val="5"/>
        </w:numPr>
        <w:rPr>
          <w:rFonts w:ascii="Verdana" w:hAnsi="Verdana" w:cs="Arial"/>
        </w:rPr>
      </w:pPr>
      <w:r>
        <w:rPr>
          <w:rFonts w:ascii="Verdana" w:hAnsi="Verdana" w:cs="Arial"/>
        </w:rPr>
        <w:t xml:space="preserve">THIS LICENCE DOES NOT GIVE EXPRESS PERMISSION FOR THE SALE OR CONSUMPTION OF INTOXICATING LIQUOR IN PUBLIC PLACES.  ANY SUCH CONSUMPTION WHILE SEATED AT TABLES AND CHAIRS PROVIDED ON A STREET OR A PUBLIC PLACE MUST BE IN COMPLIANCE WITH THE REQUIREMENTS OF ANY BYE-LAWS IN PLACE IN RESPECT OF THAT PLACE. </w:t>
      </w:r>
    </w:p>
    <w:p w:rsidR="001624B9" w:rsidRDefault="001624B9" w:rsidP="001624B9">
      <w:pPr>
        <w:pStyle w:val="ListParagraph"/>
        <w:rPr>
          <w:rFonts w:ascii="Verdana" w:hAnsi="Verdana" w:cs="Arial"/>
        </w:rPr>
      </w:pPr>
    </w:p>
    <w:p w:rsidR="001624B9" w:rsidRDefault="001624B9" w:rsidP="00717004">
      <w:pPr>
        <w:pStyle w:val="BodyText2"/>
        <w:numPr>
          <w:ilvl w:val="0"/>
          <w:numId w:val="5"/>
        </w:numPr>
        <w:rPr>
          <w:rFonts w:ascii="Verdana" w:hAnsi="Verdana" w:cs="Arial"/>
        </w:rPr>
      </w:pPr>
      <w:r>
        <w:rPr>
          <w:rFonts w:ascii="Verdana" w:hAnsi="Verdana" w:cs="Arial"/>
        </w:rPr>
        <w:t>IN PLACING TABLES AND C</w:t>
      </w:r>
      <w:r w:rsidR="00394062">
        <w:rPr>
          <w:rFonts w:ascii="Verdana" w:hAnsi="Verdana" w:cs="Arial"/>
        </w:rPr>
        <w:t>HA</w:t>
      </w:r>
      <w:r>
        <w:rPr>
          <w:rFonts w:ascii="Verdana" w:hAnsi="Verdana" w:cs="Arial"/>
        </w:rPr>
        <w:t>IRS, POTENTIAL CONFLICT WITH MEMBERS OF THE PUBLIC USING THE FOOTPATH MUST BE AVOIDED.</w:t>
      </w:r>
    </w:p>
    <w:p w:rsidR="001624B9" w:rsidRDefault="001624B9" w:rsidP="001624B9">
      <w:pPr>
        <w:pStyle w:val="ListParagraph"/>
        <w:rPr>
          <w:rFonts w:ascii="Verdana" w:hAnsi="Verdana" w:cs="Arial"/>
        </w:rPr>
      </w:pPr>
    </w:p>
    <w:p w:rsidR="001624B9" w:rsidRDefault="001624B9" w:rsidP="00717004">
      <w:pPr>
        <w:pStyle w:val="BodyText2"/>
        <w:numPr>
          <w:ilvl w:val="0"/>
          <w:numId w:val="5"/>
        </w:numPr>
        <w:rPr>
          <w:rFonts w:ascii="Verdana" w:hAnsi="Verdana" w:cs="Arial"/>
        </w:rPr>
      </w:pPr>
      <w:r>
        <w:rPr>
          <w:rFonts w:ascii="Verdana" w:hAnsi="Verdana" w:cs="Arial"/>
        </w:rPr>
        <w:t>THE RIGHTS OF OTHER ADJACENT PROPERTY OWNERS MUST BE RESPECTED.</w:t>
      </w:r>
    </w:p>
    <w:p w:rsidR="0018566F" w:rsidRDefault="0018566F" w:rsidP="0018566F">
      <w:pPr>
        <w:pStyle w:val="ListParagraph"/>
        <w:rPr>
          <w:rFonts w:ascii="Verdana" w:hAnsi="Verdana" w:cs="Arial"/>
        </w:rPr>
      </w:pPr>
    </w:p>
    <w:p w:rsidR="0018566F" w:rsidRDefault="0018566F" w:rsidP="00717004">
      <w:pPr>
        <w:pStyle w:val="BodyText2"/>
        <w:numPr>
          <w:ilvl w:val="0"/>
          <w:numId w:val="5"/>
        </w:numPr>
        <w:rPr>
          <w:rFonts w:ascii="Verdana" w:hAnsi="Verdana" w:cs="Arial"/>
        </w:rPr>
      </w:pPr>
      <w:r>
        <w:rPr>
          <w:rFonts w:ascii="Verdana" w:hAnsi="Verdana" w:cs="Arial"/>
        </w:rPr>
        <w:t>THE BUSINESS OWNER/LICENSEE IS RESPONSIBLE FOR THE SAFE OPERATION OF THE LICENSED FACILITY AND THE MAINTENANCE OF ANY STRUCTURE AND EQUIPMENT IN A SAFE AND CLEAN CO</w:t>
      </w:r>
      <w:r w:rsidR="007A7ECA">
        <w:rPr>
          <w:rFonts w:ascii="Verdana" w:hAnsi="Verdana" w:cs="Arial"/>
        </w:rPr>
        <w:t>NDITION AND MUST INCLUDE KEEPING</w:t>
      </w:r>
      <w:r>
        <w:rPr>
          <w:rFonts w:ascii="Verdana" w:hAnsi="Verdana" w:cs="Arial"/>
        </w:rPr>
        <w:t xml:space="preserve"> THE AREA FREE OF POTENTIAL DANGERS OR OBSTRUCTIONS TO STREET USERS.</w:t>
      </w:r>
    </w:p>
    <w:p w:rsidR="0018566F" w:rsidRDefault="0018566F" w:rsidP="0018566F">
      <w:pPr>
        <w:pStyle w:val="ListParagraph"/>
        <w:rPr>
          <w:rFonts w:ascii="Verdana" w:hAnsi="Verdana" w:cs="Arial"/>
        </w:rPr>
      </w:pPr>
    </w:p>
    <w:p w:rsidR="0018566F" w:rsidRDefault="0018566F" w:rsidP="00717004">
      <w:pPr>
        <w:pStyle w:val="BodyText2"/>
        <w:numPr>
          <w:ilvl w:val="0"/>
          <w:numId w:val="5"/>
        </w:numPr>
        <w:rPr>
          <w:rFonts w:ascii="Verdana" w:hAnsi="Verdana" w:cs="Arial"/>
        </w:rPr>
      </w:pPr>
      <w:r>
        <w:rPr>
          <w:rFonts w:ascii="Verdana" w:hAnsi="Verdana" w:cs="Arial"/>
        </w:rPr>
        <w:t>ANY TABLES, CHAIRS OR OTHER FURNITURE SHOULD BE SITUATED TO ENSURE UNOBSTRUCTED THROUGH WAY FOR THE MOBILITY AND VISUALLY IMPAIRED.</w:t>
      </w:r>
    </w:p>
    <w:p w:rsidR="0018566F" w:rsidRDefault="0018566F" w:rsidP="0018566F">
      <w:pPr>
        <w:pStyle w:val="ListParagraph"/>
        <w:rPr>
          <w:rFonts w:ascii="Verdana" w:hAnsi="Verdana" w:cs="Arial"/>
        </w:rPr>
      </w:pPr>
    </w:p>
    <w:p w:rsidR="0018566F" w:rsidRDefault="0018566F" w:rsidP="0018566F">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The layout of tables, chairs or other furniture must allow for clear and direct entry between the footpath and the entrance to the premises at all times.</w:t>
      </w:r>
    </w:p>
    <w:p w:rsidR="007A7ECA" w:rsidRPr="007A7ECA" w:rsidRDefault="007A7ECA" w:rsidP="007A7ECA">
      <w:pPr>
        <w:pStyle w:val="ListParagraph"/>
        <w:rPr>
          <w:rFonts w:ascii="Verdana" w:hAnsi="Verdana" w:cs="Arial"/>
          <w:b/>
          <w:caps/>
        </w:rPr>
      </w:pPr>
    </w:p>
    <w:p w:rsidR="007A7ECA" w:rsidRPr="000D43C2" w:rsidRDefault="007A7ECA" w:rsidP="0018566F">
      <w:pPr>
        <w:pStyle w:val="ListParagraph"/>
        <w:numPr>
          <w:ilvl w:val="0"/>
          <w:numId w:val="5"/>
        </w:numPr>
        <w:autoSpaceDE w:val="0"/>
        <w:autoSpaceDN w:val="0"/>
        <w:adjustRightInd w:val="0"/>
        <w:rPr>
          <w:rFonts w:ascii="Verdana" w:hAnsi="Verdana" w:cs="Arial"/>
          <w:b/>
          <w:caps/>
        </w:rPr>
      </w:pPr>
      <w:r>
        <w:rPr>
          <w:rFonts w:ascii="Verdana" w:hAnsi="Verdana" w:cs="Arial"/>
          <w:b/>
          <w:caps/>
        </w:rPr>
        <w:t xml:space="preserve">the tables and charis or other furniture including screens shall be of robust and stable construction to prevent movement in adverse wind conditions.  </w:t>
      </w:r>
    </w:p>
    <w:p w:rsidR="001624B9" w:rsidRDefault="001624B9" w:rsidP="00717004">
      <w:pPr>
        <w:pStyle w:val="ListParagraph"/>
        <w:rPr>
          <w:rFonts w:ascii="Verdana" w:hAnsi="Verdana" w:cs="Arial"/>
        </w:rPr>
      </w:pPr>
    </w:p>
    <w:p w:rsidR="00717004" w:rsidRPr="000D43C2" w:rsidRDefault="00717004" w:rsidP="00717004">
      <w:pPr>
        <w:pStyle w:val="BodyText2"/>
        <w:numPr>
          <w:ilvl w:val="0"/>
          <w:numId w:val="5"/>
        </w:numPr>
        <w:rPr>
          <w:rFonts w:ascii="Verdana" w:hAnsi="Verdana" w:cs="Arial"/>
        </w:rPr>
      </w:pPr>
      <w:r w:rsidRPr="000D43C2">
        <w:rPr>
          <w:rFonts w:ascii="Verdana" w:hAnsi="Verdana" w:cs="Arial"/>
        </w:rPr>
        <w:t>ALL PATRONS WITHIN THE LICEN</w:t>
      </w:r>
      <w:r w:rsidR="001624B9">
        <w:rPr>
          <w:rFonts w:ascii="Verdana" w:hAnsi="Verdana" w:cs="Arial"/>
        </w:rPr>
        <w:t>S</w:t>
      </w:r>
      <w:r w:rsidRPr="000D43C2">
        <w:rPr>
          <w:rFonts w:ascii="Verdana" w:hAnsi="Verdana" w:cs="Arial"/>
        </w:rPr>
        <w:t>ED AREA MUST BE SEATED.</w:t>
      </w:r>
    </w:p>
    <w:p w:rsidR="00717004" w:rsidRPr="000D43C2" w:rsidRDefault="00717004" w:rsidP="00717004">
      <w:pPr>
        <w:pStyle w:val="BodyText2"/>
        <w:rPr>
          <w:rFonts w:ascii="Verdana" w:hAnsi="Verdana" w:cs="Arial"/>
        </w:rPr>
      </w:pPr>
    </w:p>
    <w:p w:rsidR="00717004" w:rsidRPr="000D43C2" w:rsidRDefault="00717004" w:rsidP="00717004">
      <w:pPr>
        <w:pStyle w:val="ListParagraph"/>
        <w:numPr>
          <w:ilvl w:val="0"/>
          <w:numId w:val="5"/>
        </w:numPr>
        <w:autoSpaceDE w:val="0"/>
        <w:autoSpaceDN w:val="0"/>
        <w:adjustRightInd w:val="0"/>
        <w:rPr>
          <w:rFonts w:ascii="Verdana" w:hAnsi="Verdana" w:cs="Arial"/>
          <w:b/>
        </w:rPr>
      </w:pPr>
      <w:r w:rsidRPr="000D43C2">
        <w:rPr>
          <w:rFonts w:ascii="Verdana" w:hAnsi="Verdana" w:cs="Arial"/>
          <w:b/>
        </w:rPr>
        <w:t>STORAGE OF TABLES, CHAIRS AND ANCILLARY EQUIPMENT IS EXPRESSLY PROHIBITED IN A PUBLIC AREA OR IN THE VICINITY OF AN EMERGENCY EXIT.</w:t>
      </w:r>
      <w:r w:rsidRPr="000D43C2">
        <w:rPr>
          <w:rFonts w:ascii="Verdana" w:hAnsi="Verdana" w:cs="Arial"/>
          <w:b/>
          <w:i/>
        </w:rPr>
        <w:t xml:space="preserve">  (</w:t>
      </w:r>
      <w:r w:rsidRPr="000D43C2">
        <w:rPr>
          <w:rFonts w:ascii="Verdana" w:hAnsi="Verdana" w:cs="Arial"/>
          <w:b/>
        </w:rPr>
        <w:t>Tables, chairs or other furniture must be removed from the public road/footpath between the hours of 10pm and 8am daily).</w:t>
      </w:r>
    </w:p>
    <w:p w:rsidR="00717004" w:rsidRPr="000D43C2" w:rsidRDefault="00717004" w:rsidP="00717004">
      <w:pPr>
        <w:rPr>
          <w:rFonts w:ascii="Verdana" w:hAnsi="Verdana" w:cs="Arial"/>
          <w:lang w:val="en-US"/>
        </w:rPr>
      </w:pPr>
    </w:p>
    <w:p w:rsidR="00717004" w:rsidRPr="001624B9" w:rsidRDefault="00717004" w:rsidP="00717004">
      <w:pPr>
        <w:pStyle w:val="ListParagraph"/>
        <w:numPr>
          <w:ilvl w:val="0"/>
          <w:numId w:val="5"/>
        </w:numPr>
        <w:rPr>
          <w:rFonts w:ascii="Verdana" w:hAnsi="Verdana"/>
          <w:b/>
        </w:rPr>
      </w:pPr>
      <w:r w:rsidRPr="001624B9">
        <w:rPr>
          <w:rFonts w:ascii="Verdana" w:hAnsi="Verdana" w:cs="Arial"/>
          <w:b/>
        </w:rPr>
        <w:t>THE USE OF OVERHEAD CANOPIES AND/OR SCREENS FIXED OR HINGED TO THE PREMISES IS NOT AUTHORISED UNDER THIS LICENCE</w:t>
      </w:r>
      <w:r w:rsidR="001624B9">
        <w:rPr>
          <w:rFonts w:ascii="Verdana" w:hAnsi="Verdana" w:cs="Arial"/>
        </w:rPr>
        <w:t>.</w:t>
      </w:r>
    </w:p>
    <w:p w:rsidR="001624B9" w:rsidRPr="001624B9" w:rsidRDefault="001624B9" w:rsidP="001624B9">
      <w:pPr>
        <w:pStyle w:val="ListParagraph"/>
        <w:rPr>
          <w:rFonts w:ascii="Verdana" w:hAnsi="Verdana"/>
          <w:b/>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If an arrangement is granted whereby customers are seated adjacent to public traffic, the business owner will be responsible for the provision of an appropriate divider or barrier to protect the customers from traffic.</w:t>
      </w:r>
    </w:p>
    <w:p w:rsidR="00717004" w:rsidRPr="000D43C2" w:rsidRDefault="00717004" w:rsidP="00717004">
      <w:pPr>
        <w:autoSpaceDE w:val="0"/>
        <w:autoSpaceDN w:val="0"/>
        <w:adjustRightInd w:val="0"/>
        <w:rPr>
          <w:rFonts w:ascii="Verdana" w:hAnsi="Verdana" w:cs="Arial"/>
          <w:b/>
          <w:caps/>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Access to public utility equipment and services shall be available at all times.</w:t>
      </w:r>
    </w:p>
    <w:p w:rsidR="00717004" w:rsidRPr="000D43C2" w:rsidRDefault="00717004" w:rsidP="00717004">
      <w:pPr>
        <w:pStyle w:val="ListParagraph"/>
        <w:rPr>
          <w:rFonts w:ascii="Verdana" w:hAnsi="Verdana" w:cs="Arial"/>
          <w:b/>
          <w:caps/>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The business owner/licensee shall ensure that all waste arising from the licensed facility is disposed of in an appropriate manner and not utilise municipal litter bins for this purpose.</w:t>
      </w:r>
    </w:p>
    <w:p w:rsidR="00717004" w:rsidRPr="000D43C2" w:rsidRDefault="00717004" w:rsidP="00717004">
      <w:pPr>
        <w:pStyle w:val="ListParagraph"/>
        <w:rPr>
          <w:rFonts w:ascii="Verdana" w:hAnsi="Verdana" w:cs="Arial"/>
          <w:b/>
          <w:caps/>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No heaters are to be used without written approval from the Chief Fire Officer.</w:t>
      </w:r>
    </w:p>
    <w:p w:rsidR="00717004" w:rsidRPr="000D43C2" w:rsidRDefault="00717004" w:rsidP="00717004">
      <w:pPr>
        <w:autoSpaceDE w:val="0"/>
        <w:autoSpaceDN w:val="0"/>
        <w:adjustRightInd w:val="0"/>
        <w:rPr>
          <w:rFonts w:ascii="Verdana" w:hAnsi="Verdana" w:cs="Arial"/>
          <w:b/>
          <w:caps/>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The licensed area for tables and chairs may be enclosed by way of flame retardant and demountable screens of no more than 1 metre in height.  Screens must not include for advertising other than the name of the premises.</w:t>
      </w:r>
    </w:p>
    <w:p w:rsidR="00717004" w:rsidRPr="000D43C2" w:rsidRDefault="00717004" w:rsidP="00717004">
      <w:pPr>
        <w:pStyle w:val="ListParagraph"/>
        <w:autoSpaceDE w:val="0"/>
        <w:autoSpaceDN w:val="0"/>
        <w:adjustRightInd w:val="0"/>
        <w:rPr>
          <w:rFonts w:ascii="Verdana" w:hAnsi="Verdana" w:cs="Arial"/>
          <w:b/>
          <w:caps/>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No speakers or sound systems shall be used in the licensed area.</w:t>
      </w:r>
    </w:p>
    <w:p w:rsidR="00717004" w:rsidRPr="000D43C2" w:rsidRDefault="00717004" w:rsidP="00717004">
      <w:pPr>
        <w:autoSpaceDE w:val="0"/>
        <w:autoSpaceDN w:val="0"/>
        <w:adjustRightInd w:val="0"/>
        <w:rPr>
          <w:rFonts w:ascii="Verdana" w:hAnsi="Verdana" w:cs="Arial"/>
          <w:b/>
          <w:caps/>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Licensed facilities shall not be permitted on designated disabled parking bays, loading bays, bus stop or bike lanes.</w:t>
      </w:r>
      <w:bookmarkStart w:id="0" w:name="_GoBack"/>
      <w:bookmarkEnd w:id="0"/>
    </w:p>
    <w:p w:rsidR="00717004" w:rsidRPr="000D43C2" w:rsidRDefault="00717004" w:rsidP="00717004">
      <w:pPr>
        <w:pStyle w:val="ListParagraph"/>
        <w:autoSpaceDE w:val="0"/>
        <w:autoSpaceDN w:val="0"/>
        <w:adjustRightInd w:val="0"/>
        <w:rPr>
          <w:rFonts w:ascii="Verdana" w:hAnsi="Verdana" w:cs="Arial"/>
          <w:b/>
          <w:caps/>
        </w:rPr>
      </w:pPr>
    </w:p>
    <w:p w:rsidR="00717004" w:rsidRPr="000D43C2" w:rsidRDefault="00717004" w:rsidP="00717004">
      <w:pPr>
        <w:pStyle w:val="ListParagraph"/>
        <w:numPr>
          <w:ilvl w:val="0"/>
          <w:numId w:val="5"/>
        </w:numPr>
        <w:autoSpaceDE w:val="0"/>
        <w:autoSpaceDN w:val="0"/>
        <w:adjustRightInd w:val="0"/>
        <w:rPr>
          <w:rFonts w:ascii="Verdana" w:hAnsi="Verdana" w:cs="Arial"/>
          <w:b/>
          <w:caps/>
        </w:rPr>
      </w:pPr>
      <w:r w:rsidRPr="000D43C2">
        <w:rPr>
          <w:rFonts w:ascii="Verdana" w:hAnsi="Verdana" w:cs="Arial"/>
          <w:b/>
          <w:caps/>
        </w:rPr>
        <w:t>Holes may not be made in the public road/footpath.</w:t>
      </w:r>
    </w:p>
    <w:p w:rsidR="00717004" w:rsidRPr="000D43C2" w:rsidRDefault="00717004" w:rsidP="00717004">
      <w:pPr>
        <w:rPr>
          <w:rFonts w:ascii="Verdana" w:hAnsi="Verdana"/>
          <w:b/>
        </w:rPr>
      </w:pPr>
    </w:p>
    <w:p w:rsidR="00717004" w:rsidRPr="000D43C2" w:rsidRDefault="00717004" w:rsidP="00E76FC5">
      <w:pPr>
        <w:jc w:val="both"/>
        <w:rPr>
          <w:rFonts w:ascii="Verdana" w:hAnsi="Verdana"/>
        </w:rPr>
      </w:pPr>
    </w:p>
    <w:p w:rsidR="00717004" w:rsidRDefault="00717004" w:rsidP="00E76FC5">
      <w:pPr>
        <w:jc w:val="both"/>
        <w:rPr>
          <w:rFonts w:ascii="Verdana" w:hAnsi="Verdana"/>
          <w:b/>
        </w:rPr>
      </w:pPr>
      <w:r w:rsidRPr="000D43C2">
        <w:rPr>
          <w:rFonts w:ascii="Verdana" w:hAnsi="Verdana"/>
          <w:b/>
        </w:rPr>
        <w:t>Under Section 254(9) of the Planning &amp; Development Act 2000 (as amended), it is an offence to erect, construct, place or maintain an appliance, apparatus or structure on, under, over or along any public road without having a licence to do so.</w:t>
      </w:r>
    </w:p>
    <w:p w:rsidR="007A7ECA" w:rsidRDefault="007A7ECA" w:rsidP="00E76FC5">
      <w:pPr>
        <w:jc w:val="both"/>
        <w:rPr>
          <w:rFonts w:ascii="Verdana" w:hAnsi="Verdana"/>
          <w:b/>
        </w:rPr>
      </w:pPr>
    </w:p>
    <w:p w:rsidR="00CD5036" w:rsidRPr="004470ED" w:rsidRDefault="007A7ECA" w:rsidP="00EA4415">
      <w:pPr>
        <w:jc w:val="both"/>
        <w:rPr>
          <w:rFonts w:ascii="Verdana" w:hAnsi="Verdana"/>
          <w:b/>
        </w:rPr>
      </w:pPr>
      <w:r w:rsidRPr="004470ED">
        <w:rPr>
          <w:rFonts w:ascii="Verdana" w:hAnsi="Verdana"/>
          <w:b/>
        </w:rPr>
        <w:t>The Fee as prescribed under the Planning &amp; Development Regulations</w:t>
      </w:r>
      <w:r w:rsidR="00EA4415" w:rsidRPr="004470ED">
        <w:rPr>
          <w:rFonts w:ascii="Verdana" w:hAnsi="Verdana"/>
          <w:b/>
        </w:rPr>
        <w:t xml:space="preserve"> as amended is €0 per annum to 31</w:t>
      </w:r>
      <w:r w:rsidR="00EA4415" w:rsidRPr="004470ED">
        <w:rPr>
          <w:rFonts w:ascii="Verdana" w:hAnsi="Verdana"/>
          <w:b/>
          <w:vertAlign w:val="superscript"/>
        </w:rPr>
        <w:t>st</w:t>
      </w:r>
      <w:r w:rsidR="00EA4415" w:rsidRPr="004470ED">
        <w:rPr>
          <w:rFonts w:ascii="Verdana" w:hAnsi="Verdana"/>
          <w:b/>
        </w:rPr>
        <w:t xml:space="preserve"> December 2021.</w:t>
      </w:r>
      <w:r w:rsidRPr="004470ED">
        <w:rPr>
          <w:rFonts w:ascii="Verdana" w:hAnsi="Verdana"/>
          <w:b/>
        </w:rPr>
        <w:t xml:space="preserve"> </w:t>
      </w:r>
    </w:p>
    <w:p w:rsidR="00717004" w:rsidRPr="004470ED" w:rsidRDefault="00717004" w:rsidP="00717004"/>
    <w:p w:rsidR="00717004" w:rsidRDefault="008A0635" w:rsidP="00717004">
      <w:pPr>
        <w:jc w:val="both"/>
        <w:rPr>
          <w:rFonts w:ascii="Verdana" w:hAnsi="Verdana"/>
          <w:b/>
        </w:rPr>
      </w:pPr>
      <w:r>
        <w:rPr>
          <w:rFonts w:ascii="Verdana" w:hAnsi="Verdana"/>
          <w:b/>
        </w:rPr>
        <w:t xml:space="preserve">If you have any queries in relation to this application please contact Tipperary County Council’s Customer Service Desk at 0761 06 5000.  </w:t>
      </w:r>
    </w:p>
    <w:p w:rsidR="007A7ECA" w:rsidRPr="000D43C2" w:rsidRDefault="007A7ECA" w:rsidP="00717004">
      <w:pPr>
        <w:jc w:val="both"/>
        <w:rPr>
          <w:rFonts w:ascii="Verdana" w:hAnsi="Verdan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07"/>
        <w:gridCol w:w="4798"/>
      </w:tblGrid>
      <w:tr w:rsidR="00717004" w:rsidRPr="000D43C2" w:rsidTr="0018566F">
        <w:tc>
          <w:tcPr>
            <w:tcW w:w="4915" w:type="dxa"/>
          </w:tcPr>
          <w:p w:rsidR="00717004" w:rsidRPr="008A0635" w:rsidRDefault="00717004" w:rsidP="00717004">
            <w:pPr>
              <w:jc w:val="center"/>
              <w:rPr>
                <w:rFonts w:ascii="Verdana" w:hAnsi="Verdana"/>
                <w:b/>
              </w:rPr>
            </w:pPr>
          </w:p>
        </w:tc>
        <w:tc>
          <w:tcPr>
            <w:tcW w:w="4916" w:type="dxa"/>
          </w:tcPr>
          <w:p w:rsidR="00717004" w:rsidRPr="008A0635" w:rsidRDefault="00717004" w:rsidP="00717004">
            <w:pPr>
              <w:jc w:val="center"/>
              <w:rPr>
                <w:rFonts w:ascii="Verdana" w:hAnsi="Verdana"/>
                <w:b/>
              </w:rPr>
            </w:pPr>
          </w:p>
        </w:tc>
      </w:tr>
      <w:tr w:rsidR="0018566F" w:rsidRPr="000D43C2" w:rsidTr="00E20D0E">
        <w:tc>
          <w:tcPr>
            <w:tcW w:w="9831" w:type="dxa"/>
            <w:gridSpan w:val="2"/>
          </w:tcPr>
          <w:p w:rsidR="00CD5036" w:rsidRPr="00CD5036" w:rsidRDefault="00CD5036" w:rsidP="00717004">
            <w:pPr>
              <w:jc w:val="center"/>
              <w:rPr>
                <w:rFonts w:ascii="Verdana" w:hAnsi="Verdana"/>
                <w:b/>
                <w:u w:val="single"/>
              </w:rPr>
            </w:pPr>
            <w:r>
              <w:rPr>
                <w:rFonts w:ascii="Verdana" w:hAnsi="Verdana"/>
                <w:b/>
                <w:u w:val="single"/>
              </w:rPr>
              <w:t>Completed applications &amp; documentation should be submitted to:</w:t>
            </w:r>
          </w:p>
          <w:p w:rsidR="00CD5036" w:rsidRDefault="00CD5036" w:rsidP="00717004">
            <w:pPr>
              <w:jc w:val="center"/>
              <w:rPr>
                <w:rFonts w:ascii="Verdana" w:hAnsi="Verdana"/>
                <w:b/>
              </w:rPr>
            </w:pPr>
          </w:p>
          <w:p w:rsidR="0018566F" w:rsidRPr="008A0635" w:rsidRDefault="0018566F" w:rsidP="00717004">
            <w:pPr>
              <w:jc w:val="center"/>
              <w:rPr>
                <w:rFonts w:ascii="Verdana" w:hAnsi="Verdana"/>
                <w:b/>
              </w:rPr>
            </w:pPr>
            <w:r w:rsidRPr="008A0635">
              <w:rPr>
                <w:rFonts w:ascii="Verdana" w:hAnsi="Verdana"/>
                <w:b/>
              </w:rPr>
              <w:t>Nenagh Municipal District,</w:t>
            </w:r>
          </w:p>
          <w:p w:rsidR="0018566F" w:rsidRPr="008A0635" w:rsidRDefault="0018566F" w:rsidP="00717004">
            <w:pPr>
              <w:jc w:val="center"/>
              <w:rPr>
                <w:rFonts w:ascii="Verdana" w:hAnsi="Verdana"/>
                <w:b/>
              </w:rPr>
            </w:pPr>
            <w:r w:rsidRPr="008A0635">
              <w:rPr>
                <w:rFonts w:ascii="Verdana" w:hAnsi="Verdana"/>
                <w:b/>
              </w:rPr>
              <w:t>Tipperary County Council,</w:t>
            </w:r>
          </w:p>
          <w:p w:rsidR="0018566F" w:rsidRPr="008A0635" w:rsidRDefault="0018566F" w:rsidP="00717004">
            <w:pPr>
              <w:jc w:val="center"/>
              <w:rPr>
                <w:rFonts w:ascii="Verdana" w:hAnsi="Verdana"/>
                <w:b/>
              </w:rPr>
            </w:pPr>
            <w:r w:rsidRPr="008A0635">
              <w:rPr>
                <w:rFonts w:ascii="Verdana" w:hAnsi="Verdana"/>
                <w:b/>
              </w:rPr>
              <w:t>Civic Offices,</w:t>
            </w:r>
          </w:p>
          <w:p w:rsidR="0018566F" w:rsidRPr="008A0635" w:rsidRDefault="0018566F" w:rsidP="00717004">
            <w:pPr>
              <w:jc w:val="center"/>
              <w:rPr>
                <w:rFonts w:ascii="Verdana" w:hAnsi="Verdana"/>
                <w:b/>
              </w:rPr>
            </w:pPr>
            <w:r w:rsidRPr="008A0635">
              <w:rPr>
                <w:rFonts w:ascii="Verdana" w:hAnsi="Verdana"/>
                <w:b/>
              </w:rPr>
              <w:t>Limerick Road,</w:t>
            </w:r>
          </w:p>
          <w:p w:rsidR="0018566F" w:rsidRPr="008A0635" w:rsidRDefault="0018566F" w:rsidP="00717004">
            <w:pPr>
              <w:jc w:val="center"/>
              <w:rPr>
                <w:rFonts w:ascii="Verdana" w:hAnsi="Verdana"/>
                <w:b/>
              </w:rPr>
            </w:pPr>
            <w:r w:rsidRPr="008A0635">
              <w:rPr>
                <w:rFonts w:ascii="Verdana" w:hAnsi="Verdana"/>
                <w:b/>
              </w:rPr>
              <w:t>Nenagh,</w:t>
            </w:r>
          </w:p>
          <w:p w:rsidR="0018566F" w:rsidRPr="008A0635" w:rsidRDefault="0018566F" w:rsidP="00717004">
            <w:pPr>
              <w:jc w:val="center"/>
              <w:rPr>
                <w:rFonts w:ascii="Verdana" w:hAnsi="Verdana"/>
                <w:b/>
              </w:rPr>
            </w:pPr>
            <w:r w:rsidRPr="008A0635">
              <w:rPr>
                <w:rFonts w:ascii="Verdana" w:hAnsi="Verdana"/>
                <w:b/>
              </w:rPr>
              <w:t>Co. Tipperary.</w:t>
            </w:r>
          </w:p>
        </w:tc>
      </w:tr>
      <w:tr w:rsidR="00717004" w:rsidRPr="000D43C2" w:rsidTr="0018566F">
        <w:tc>
          <w:tcPr>
            <w:tcW w:w="9831" w:type="dxa"/>
            <w:gridSpan w:val="2"/>
          </w:tcPr>
          <w:p w:rsidR="000D43C2" w:rsidRPr="008A0635" w:rsidRDefault="000D43C2" w:rsidP="00717004">
            <w:pPr>
              <w:jc w:val="center"/>
              <w:rPr>
                <w:rFonts w:ascii="Verdana" w:hAnsi="Verdana"/>
                <w:b/>
              </w:rPr>
            </w:pPr>
          </w:p>
          <w:p w:rsidR="000D43C2" w:rsidRPr="008A0635" w:rsidRDefault="000D43C2" w:rsidP="0018566F">
            <w:pPr>
              <w:jc w:val="center"/>
              <w:rPr>
                <w:rFonts w:ascii="Verdana" w:hAnsi="Verdana"/>
                <w:b/>
              </w:rPr>
            </w:pPr>
          </w:p>
        </w:tc>
      </w:tr>
    </w:tbl>
    <w:p w:rsidR="00BF0956" w:rsidRDefault="00BF0956" w:rsidP="00623315">
      <w:pPr>
        <w:rPr>
          <w:rFonts w:ascii="Verdana" w:hAnsi="Verdana"/>
          <w:sz w:val="22"/>
          <w:szCs w:val="22"/>
        </w:rPr>
      </w:pPr>
    </w:p>
    <w:sectPr w:rsidR="00BF0956" w:rsidSect="00717004">
      <w:headerReference w:type="default" r:id="rId7"/>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64" w:rsidRDefault="00737264" w:rsidP="005332DB">
      <w:r>
        <w:separator/>
      </w:r>
    </w:p>
  </w:endnote>
  <w:endnote w:type="continuationSeparator" w:id="0">
    <w:p w:rsidR="00737264" w:rsidRDefault="00737264" w:rsidP="005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64" w:rsidRDefault="00737264" w:rsidP="005332DB">
      <w:r>
        <w:separator/>
      </w:r>
    </w:p>
  </w:footnote>
  <w:footnote w:type="continuationSeparator" w:id="0">
    <w:p w:rsidR="00737264" w:rsidRDefault="00737264" w:rsidP="0053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64" w:rsidRDefault="00737264" w:rsidP="005332DB">
    <w:pPr>
      <w:pStyle w:val="Header"/>
      <w:jc w:val="center"/>
    </w:pPr>
    <w:r w:rsidRPr="005332DB">
      <w:rPr>
        <w:noProof/>
        <w:lang w:eastAsia="en-GB"/>
      </w:rPr>
      <w:drawing>
        <wp:inline distT="0" distB="0" distL="0" distR="0">
          <wp:extent cx="3131820" cy="937260"/>
          <wp:effectExtent l="0" t="0" r="0" b="0"/>
          <wp:docPr id="1" name="Picture 1" descr="http://tcc-sp-2007/sites/new/CorpSrvs/Shared%20Documents/Corporate%20Branding%20and%20Protocols%20Tipperary%20Co%20Co/Logos/TipperaryCC.Logo.RGB.png"/>
          <wp:cNvGraphicFramePr/>
          <a:graphic xmlns:a="http://schemas.openxmlformats.org/drawingml/2006/main">
            <a:graphicData uri="http://schemas.openxmlformats.org/drawingml/2006/picture">
              <pic:pic xmlns:pic="http://schemas.openxmlformats.org/drawingml/2006/picture">
                <pic:nvPicPr>
                  <pic:cNvPr id="0" name="Picture 18" descr="http://tcc-sp-2007/sites/new/CorpSrvs/Shared%20Documents/Corporate%20Branding%20and%20Protocols%20Tipperary%20Co%20Co/Logos/TipperaryCC.Logo.RGB.png"/>
                  <pic:cNvPicPr>
                    <a:picLocks noChangeAspect="1" noChangeArrowheads="1"/>
                  </pic:cNvPicPr>
                </pic:nvPicPr>
                <pic:blipFill>
                  <a:blip r:embed="rId1" cstate="print"/>
                  <a:srcRect/>
                  <a:stretch>
                    <a:fillRect/>
                  </a:stretch>
                </pic:blipFill>
                <pic:spPr bwMode="auto">
                  <a:xfrm>
                    <a:off x="0" y="0"/>
                    <a:ext cx="3135349" cy="938316"/>
                  </a:xfrm>
                  <a:prstGeom prst="rect">
                    <a:avLst/>
                  </a:prstGeom>
                  <a:noFill/>
                  <a:ln w="9525">
                    <a:noFill/>
                    <a:miter lim="800000"/>
                    <a:headEnd/>
                    <a:tailEnd/>
                  </a:ln>
                </pic:spPr>
              </pic:pic>
            </a:graphicData>
          </a:graphic>
        </wp:inline>
      </w:drawing>
    </w:r>
  </w:p>
  <w:p w:rsidR="00737264" w:rsidRDefault="00737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F37"/>
    <w:multiLevelType w:val="hybridMultilevel"/>
    <w:tmpl w:val="38AA1C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7A2D78"/>
    <w:multiLevelType w:val="hybridMultilevel"/>
    <w:tmpl w:val="2184329E"/>
    <w:lvl w:ilvl="0" w:tplc="460EF8AC">
      <w:start w:val="11"/>
      <w:numFmt w:val="decimal"/>
      <w:lvlText w:val="%1."/>
      <w:lvlJc w:val="left"/>
      <w:pPr>
        <w:tabs>
          <w:tab w:val="num" w:pos="360"/>
        </w:tabs>
        <w:ind w:left="360" w:hanging="360"/>
      </w:pPr>
      <w:rPr>
        <w:rFonts w:ascii="Arial" w:hAnsi="Arial" w:hint="default"/>
        <w:b w:val="0"/>
        <w:i w:val="0"/>
        <w:sz w:val="24"/>
        <w:szCs w:val="24"/>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37C6699C"/>
    <w:multiLevelType w:val="hybridMultilevel"/>
    <w:tmpl w:val="CBF4E78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727113"/>
    <w:multiLevelType w:val="hybridMultilevel"/>
    <w:tmpl w:val="BE2E6946"/>
    <w:lvl w:ilvl="0" w:tplc="5728F1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D4C6BC1"/>
    <w:multiLevelType w:val="hybridMultilevel"/>
    <w:tmpl w:val="281C0FAE"/>
    <w:lvl w:ilvl="0" w:tplc="85F80F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B63DD4"/>
    <w:multiLevelType w:val="hybridMultilevel"/>
    <w:tmpl w:val="BE2E6946"/>
    <w:lvl w:ilvl="0" w:tplc="5728F1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C6A509E"/>
    <w:multiLevelType w:val="hybridMultilevel"/>
    <w:tmpl w:val="B5D68208"/>
    <w:lvl w:ilvl="0" w:tplc="6486DE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DB"/>
    <w:rsid w:val="000D43C2"/>
    <w:rsid w:val="00115946"/>
    <w:rsid w:val="001624B9"/>
    <w:rsid w:val="0018566F"/>
    <w:rsid w:val="001C5413"/>
    <w:rsid w:val="00223754"/>
    <w:rsid w:val="00232D56"/>
    <w:rsid w:val="0023775B"/>
    <w:rsid w:val="00262F05"/>
    <w:rsid w:val="003734C4"/>
    <w:rsid w:val="00394062"/>
    <w:rsid w:val="004470ED"/>
    <w:rsid w:val="004F036D"/>
    <w:rsid w:val="005332DB"/>
    <w:rsid w:val="00623315"/>
    <w:rsid w:val="00664DBA"/>
    <w:rsid w:val="00671047"/>
    <w:rsid w:val="00717004"/>
    <w:rsid w:val="00737264"/>
    <w:rsid w:val="007A7ECA"/>
    <w:rsid w:val="00880738"/>
    <w:rsid w:val="008A0635"/>
    <w:rsid w:val="00AB50CE"/>
    <w:rsid w:val="00B82F6E"/>
    <w:rsid w:val="00BF0956"/>
    <w:rsid w:val="00CB3404"/>
    <w:rsid w:val="00CC75D7"/>
    <w:rsid w:val="00CD5036"/>
    <w:rsid w:val="00E56DFB"/>
    <w:rsid w:val="00E76FC5"/>
    <w:rsid w:val="00EA4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C4F83AB"/>
  <w15:docId w15:val="{E450FA5C-870F-4FB8-AA41-9ADF6068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04"/>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unhideWhenUsed/>
    <w:qFormat/>
    <w:rsid w:val="007170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17004"/>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32DB"/>
    <w:pPr>
      <w:tabs>
        <w:tab w:val="center" w:pos="4513"/>
        <w:tab w:val="right" w:pos="9026"/>
      </w:tabs>
    </w:pPr>
  </w:style>
  <w:style w:type="character" w:customStyle="1" w:styleId="HeaderChar">
    <w:name w:val="Header Char"/>
    <w:basedOn w:val="DefaultParagraphFont"/>
    <w:link w:val="Header"/>
    <w:uiPriority w:val="99"/>
    <w:rsid w:val="005332DB"/>
  </w:style>
  <w:style w:type="paragraph" w:styleId="Footer">
    <w:name w:val="footer"/>
    <w:basedOn w:val="Normal"/>
    <w:link w:val="FooterChar"/>
    <w:uiPriority w:val="99"/>
    <w:semiHidden/>
    <w:unhideWhenUsed/>
    <w:rsid w:val="005332DB"/>
    <w:pPr>
      <w:tabs>
        <w:tab w:val="center" w:pos="4513"/>
        <w:tab w:val="right" w:pos="9026"/>
      </w:tabs>
    </w:pPr>
  </w:style>
  <w:style w:type="character" w:customStyle="1" w:styleId="FooterChar">
    <w:name w:val="Footer Char"/>
    <w:basedOn w:val="DefaultParagraphFont"/>
    <w:link w:val="Footer"/>
    <w:uiPriority w:val="99"/>
    <w:semiHidden/>
    <w:rsid w:val="005332DB"/>
  </w:style>
  <w:style w:type="paragraph" w:styleId="BalloonText">
    <w:name w:val="Balloon Text"/>
    <w:basedOn w:val="Normal"/>
    <w:link w:val="BalloonTextChar"/>
    <w:uiPriority w:val="99"/>
    <w:semiHidden/>
    <w:unhideWhenUsed/>
    <w:rsid w:val="005332DB"/>
    <w:rPr>
      <w:rFonts w:ascii="Tahoma" w:hAnsi="Tahoma" w:cs="Tahoma"/>
      <w:sz w:val="16"/>
      <w:szCs w:val="16"/>
    </w:rPr>
  </w:style>
  <w:style w:type="character" w:customStyle="1" w:styleId="BalloonTextChar">
    <w:name w:val="Balloon Text Char"/>
    <w:basedOn w:val="DefaultParagraphFont"/>
    <w:link w:val="BalloonText"/>
    <w:uiPriority w:val="99"/>
    <w:semiHidden/>
    <w:rsid w:val="005332DB"/>
    <w:rPr>
      <w:rFonts w:ascii="Tahoma" w:hAnsi="Tahoma" w:cs="Tahoma"/>
      <w:sz w:val="16"/>
      <w:szCs w:val="16"/>
    </w:rPr>
  </w:style>
  <w:style w:type="character" w:customStyle="1" w:styleId="Heading3Char">
    <w:name w:val="Heading 3 Char"/>
    <w:basedOn w:val="DefaultParagraphFont"/>
    <w:link w:val="Heading3"/>
    <w:uiPriority w:val="9"/>
    <w:rsid w:val="00717004"/>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rsid w:val="00717004"/>
    <w:rPr>
      <w:rFonts w:ascii="Arial" w:eastAsia="Times New Roman" w:hAnsi="Arial" w:cs="Times New Roman"/>
      <w:b/>
      <w:sz w:val="20"/>
      <w:szCs w:val="20"/>
      <w:lang w:val="en-GB"/>
    </w:rPr>
  </w:style>
  <w:style w:type="paragraph" w:styleId="Title">
    <w:name w:val="Title"/>
    <w:basedOn w:val="Normal"/>
    <w:link w:val="TitleChar"/>
    <w:qFormat/>
    <w:rsid w:val="00717004"/>
    <w:pPr>
      <w:jc w:val="center"/>
    </w:pPr>
    <w:rPr>
      <w:b/>
      <w:sz w:val="28"/>
      <w:lang w:val="en-US"/>
    </w:rPr>
  </w:style>
  <w:style w:type="character" w:customStyle="1" w:styleId="TitleChar">
    <w:name w:val="Title Char"/>
    <w:basedOn w:val="DefaultParagraphFont"/>
    <w:link w:val="Title"/>
    <w:rsid w:val="00717004"/>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717004"/>
    <w:pPr>
      <w:jc w:val="both"/>
    </w:pPr>
    <w:rPr>
      <w:rFonts w:ascii="Arial" w:hAnsi="Arial"/>
    </w:rPr>
  </w:style>
  <w:style w:type="character" w:customStyle="1" w:styleId="BodyTextChar">
    <w:name w:val="Body Text Char"/>
    <w:basedOn w:val="DefaultParagraphFont"/>
    <w:link w:val="BodyText"/>
    <w:semiHidden/>
    <w:rsid w:val="00717004"/>
    <w:rPr>
      <w:rFonts w:ascii="Arial" w:eastAsia="Times New Roman" w:hAnsi="Arial" w:cs="Times New Roman"/>
      <w:sz w:val="20"/>
      <w:szCs w:val="20"/>
      <w:lang w:val="en-GB"/>
    </w:rPr>
  </w:style>
  <w:style w:type="paragraph" w:styleId="BodyText2">
    <w:name w:val="Body Text 2"/>
    <w:basedOn w:val="Normal"/>
    <w:link w:val="BodyText2Char"/>
    <w:semiHidden/>
    <w:unhideWhenUsed/>
    <w:rsid w:val="00717004"/>
    <w:rPr>
      <w:b/>
      <w:lang w:val="en-US"/>
    </w:rPr>
  </w:style>
  <w:style w:type="character" w:customStyle="1" w:styleId="BodyText2Char">
    <w:name w:val="Body Text 2 Char"/>
    <w:basedOn w:val="DefaultParagraphFont"/>
    <w:link w:val="BodyText2"/>
    <w:semiHidden/>
    <w:rsid w:val="00717004"/>
    <w:rPr>
      <w:rFonts w:ascii="Times New Roman" w:eastAsia="Times New Roman" w:hAnsi="Times New Roman" w:cs="Times New Roman"/>
      <w:b/>
      <w:sz w:val="20"/>
      <w:szCs w:val="20"/>
      <w:lang w:val="en-US"/>
    </w:rPr>
  </w:style>
  <w:style w:type="table" w:styleId="TableGrid">
    <w:name w:val="Table Grid"/>
    <w:basedOn w:val="TableNormal"/>
    <w:uiPriority w:val="59"/>
    <w:rsid w:val="0071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004"/>
    <w:pPr>
      <w:ind w:left="720"/>
      <w:contextualSpacing/>
    </w:pPr>
  </w:style>
  <w:style w:type="paragraph" w:customStyle="1" w:styleId="Default">
    <w:name w:val="Default"/>
    <w:rsid w:val="00232D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breda.brett</dc:creator>
  <cp:lastModifiedBy>Higginbotham, Ann</cp:lastModifiedBy>
  <cp:revision>4</cp:revision>
  <cp:lastPrinted>2021-05-21T08:57:00Z</cp:lastPrinted>
  <dcterms:created xsi:type="dcterms:W3CDTF">2021-05-21T09:05:00Z</dcterms:created>
  <dcterms:modified xsi:type="dcterms:W3CDTF">2021-07-20T10:24:00Z</dcterms:modified>
</cp:coreProperties>
</file>